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55" w:rsidRPr="00105367" w:rsidRDefault="00AE0C08" w:rsidP="00AE0C08">
      <w:pPr>
        <w:jc w:val="center"/>
        <w:rPr>
          <w:rFonts w:ascii="Comic Sans MS" w:hAnsi="Comic Sans MS"/>
          <w:b/>
        </w:rPr>
      </w:pPr>
      <w:r w:rsidRPr="00105367">
        <w:rPr>
          <w:rFonts w:ascii="Comic Sans MS" w:hAnsi="Comic Sans MS"/>
          <w:b/>
        </w:rPr>
        <w:t>ANALYSIS AND CONCLUSIONS</w:t>
      </w:r>
    </w:p>
    <w:p w:rsidR="00AE0C08" w:rsidRPr="00011D75" w:rsidRDefault="00AE0C08" w:rsidP="00AE0C08">
      <w:pPr>
        <w:jc w:val="center"/>
        <w:rPr>
          <w:rFonts w:ascii="Comic Sans MS" w:hAnsi="Comic Sans MS"/>
          <w:b/>
          <w:sz w:val="14"/>
        </w:rPr>
      </w:pPr>
    </w:p>
    <w:p w:rsidR="00AE0C08" w:rsidRDefault="00AE0C08" w:rsidP="00AE0C08">
      <w:pPr>
        <w:rPr>
          <w:rFonts w:ascii="Comic Sans MS" w:hAnsi="Comic Sans MS"/>
        </w:rPr>
      </w:pPr>
      <w:r>
        <w:rPr>
          <w:rFonts w:ascii="Comic Sans MS" w:hAnsi="Comic Sans MS"/>
        </w:rPr>
        <w:t>1.</w:t>
      </w:r>
      <w:r>
        <w:rPr>
          <w:rFonts w:ascii="Comic Sans MS" w:hAnsi="Comic Sans MS"/>
        </w:rPr>
        <w:tab/>
        <w:t xml:space="preserve">In </w:t>
      </w:r>
      <w:r w:rsidR="00011D75">
        <w:rPr>
          <w:rFonts w:ascii="Comic Sans MS" w:hAnsi="Comic Sans MS"/>
        </w:rPr>
        <w:t>P</w:t>
      </w:r>
      <w:r>
        <w:rPr>
          <w:rFonts w:ascii="Comic Sans MS" w:hAnsi="Comic Sans MS"/>
        </w:rPr>
        <w:t xml:space="preserve">art 1, </w:t>
      </w:r>
      <w:r w:rsidR="00105367">
        <w:rPr>
          <w:rFonts w:ascii="Comic Sans MS" w:hAnsi="Comic Sans MS"/>
        </w:rPr>
        <w:t>calculate in the table below:</w:t>
      </w:r>
      <w:r>
        <w:rPr>
          <w:rFonts w:ascii="Comic Sans MS" w:hAnsi="Comic Sans MS"/>
        </w:rPr>
        <w:t xml:space="preserve"> </w:t>
      </w:r>
    </w:p>
    <w:p w:rsidR="00105367" w:rsidRPr="00105367" w:rsidRDefault="00105367" w:rsidP="00105367">
      <w:pPr>
        <w:jc w:val="center"/>
        <w:rPr>
          <w:rFonts w:ascii="Comic Sans MS" w:hAnsi="Comic Sans MS"/>
          <w:b/>
        </w:rPr>
      </w:pPr>
      <w:r w:rsidRPr="00105367">
        <w:rPr>
          <w:rFonts w:ascii="Comic Sans MS" w:hAnsi="Comic Sans MS"/>
          <w:b/>
        </w:rPr>
        <w:t>PART 1—ENVIRONMENT WHITE SAND</w:t>
      </w:r>
    </w:p>
    <w:tbl>
      <w:tblPr>
        <w:tblStyle w:val="TableGrid"/>
        <w:tblW w:w="0" w:type="auto"/>
        <w:jc w:val="center"/>
        <w:tblLook w:val="04A0" w:firstRow="1" w:lastRow="0" w:firstColumn="1" w:lastColumn="0" w:noHBand="0" w:noVBand="1"/>
      </w:tblPr>
      <w:tblGrid>
        <w:gridCol w:w="1525"/>
        <w:gridCol w:w="2160"/>
        <w:gridCol w:w="2250"/>
      </w:tblGrid>
      <w:tr w:rsidR="00AE0C08" w:rsidTr="00105367">
        <w:trPr>
          <w:jc w:val="center"/>
        </w:trPr>
        <w:tc>
          <w:tcPr>
            <w:tcW w:w="1525" w:type="dxa"/>
          </w:tcPr>
          <w:p w:rsidR="00AE0C08" w:rsidRDefault="00AE0C08" w:rsidP="00AE0C08">
            <w:pPr>
              <w:rPr>
                <w:rFonts w:ascii="Comic Sans MS" w:hAnsi="Comic Sans MS"/>
              </w:rPr>
            </w:pPr>
            <w:r>
              <w:rPr>
                <w:rFonts w:ascii="Comic Sans MS" w:hAnsi="Comic Sans MS"/>
              </w:rPr>
              <w:t>Generation</w:t>
            </w:r>
          </w:p>
        </w:tc>
        <w:tc>
          <w:tcPr>
            <w:tcW w:w="2160" w:type="dxa"/>
          </w:tcPr>
          <w:p w:rsidR="00AE0C08" w:rsidRDefault="00AE0C08" w:rsidP="00AE0C08">
            <w:pPr>
              <w:rPr>
                <w:rFonts w:ascii="Comic Sans MS" w:hAnsi="Comic Sans MS"/>
              </w:rPr>
            </w:pPr>
            <w:r>
              <w:rPr>
                <w:rFonts w:ascii="Comic Sans MS" w:hAnsi="Comic Sans MS"/>
              </w:rPr>
              <w:t>Total white mice</w:t>
            </w:r>
          </w:p>
        </w:tc>
        <w:tc>
          <w:tcPr>
            <w:tcW w:w="2250" w:type="dxa"/>
          </w:tcPr>
          <w:p w:rsidR="00AE0C08" w:rsidRDefault="00AE0C08" w:rsidP="00AE0C08">
            <w:pPr>
              <w:rPr>
                <w:rFonts w:ascii="Comic Sans MS" w:hAnsi="Comic Sans MS"/>
              </w:rPr>
            </w:pPr>
            <w:r>
              <w:rPr>
                <w:rFonts w:ascii="Comic Sans MS" w:hAnsi="Comic Sans MS"/>
              </w:rPr>
              <w:t>Total brown mice</w:t>
            </w:r>
          </w:p>
        </w:tc>
      </w:tr>
      <w:tr w:rsidR="00AE0C08" w:rsidTr="00105367">
        <w:trPr>
          <w:jc w:val="center"/>
        </w:trPr>
        <w:tc>
          <w:tcPr>
            <w:tcW w:w="1525" w:type="dxa"/>
          </w:tcPr>
          <w:p w:rsidR="00AE0C08" w:rsidRDefault="00AE0C08" w:rsidP="00AE0C08">
            <w:pPr>
              <w:jc w:val="center"/>
              <w:rPr>
                <w:rFonts w:ascii="Comic Sans MS" w:hAnsi="Comic Sans MS"/>
              </w:rPr>
            </w:pPr>
            <w:r>
              <w:rPr>
                <w:rFonts w:ascii="Comic Sans MS" w:hAnsi="Comic Sans MS"/>
              </w:rPr>
              <w:t>1</w:t>
            </w:r>
          </w:p>
        </w:tc>
        <w:tc>
          <w:tcPr>
            <w:tcW w:w="2160" w:type="dxa"/>
          </w:tcPr>
          <w:p w:rsidR="00AE0C08" w:rsidRDefault="00AE0C08" w:rsidP="00AE0C08">
            <w:pPr>
              <w:rPr>
                <w:rFonts w:ascii="Comic Sans MS" w:hAnsi="Comic Sans MS"/>
              </w:rPr>
            </w:pPr>
          </w:p>
        </w:tc>
        <w:tc>
          <w:tcPr>
            <w:tcW w:w="2250" w:type="dxa"/>
          </w:tcPr>
          <w:p w:rsidR="00AE0C08" w:rsidRDefault="00AE0C08" w:rsidP="00AE0C08">
            <w:pPr>
              <w:rPr>
                <w:rFonts w:ascii="Comic Sans MS" w:hAnsi="Comic Sans MS"/>
              </w:rPr>
            </w:pPr>
          </w:p>
        </w:tc>
      </w:tr>
      <w:tr w:rsidR="00AE0C08" w:rsidTr="00105367">
        <w:trPr>
          <w:jc w:val="center"/>
        </w:trPr>
        <w:tc>
          <w:tcPr>
            <w:tcW w:w="1525" w:type="dxa"/>
          </w:tcPr>
          <w:p w:rsidR="00AE0C08" w:rsidRDefault="00AE0C08" w:rsidP="00AE0C08">
            <w:pPr>
              <w:jc w:val="center"/>
              <w:rPr>
                <w:rFonts w:ascii="Comic Sans MS" w:hAnsi="Comic Sans MS"/>
              </w:rPr>
            </w:pPr>
            <w:r>
              <w:rPr>
                <w:rFonts w:ascii="Comic Sans MS" w:hAnsi="Comic Sans MS"/>
              </w:rPr>
              <w:t>2</w:t>
            </w:r>
          </w:p>
        </w:tc>
        <w:tc>
          <w:tcPr>
            <w:tcW w:w="2160" w:type="dxa"/>
          </w:tcPr>
          <w:p w:rsidR="00AE0C08" w:rsidRDefault="00AE0C08" w:rsidP="00AE0C08">
            <w:pPr>
              <w:rPr>
                <w:rFonts w:ascii="Comic Sans MS" w:hAnsi="Comic Sans MS"/>
              </w:rPr>
            </w:pPr>
          </w:p>
        </w:tc>
        <w:tc>
          <w:tcPr>
            <w:tcW w:w="2250" w:type="dxa"/>
          </w:tcPr>
          <w:p w:rsidR="00AE0C08" w:rsidRDefault="00AE0C08" w:rsidP="00AE0C08">
            <w:pPr>
              <w:rPr>
                <w:rFonts w:ascii="Comic Sans MS" w:hAnsi="Comic Sans MS"/>
              </w:rPr>
            </w:pPr>
          </w:p>
        </w:tc>
      </w:tr>
      <w:tr w:rsidR="00AE0C08" w:rsidTr="00105367">
        <w:trPr>
          <w:jc w:val="center"/>
        </w:trPr>
        <w:tc>
          <w:tcPr>
            <w:tcW w:w="1525" w:type="dxa"/>
          </w:tcPr>
          <w:p w:rsidR="00AE0C08" w:rsidRDefault="00AE0C08" w:rsidP="00AE0C08">
            <w:pPr>
              <w:jc w:val="center"/>
              <w:rPr>
                <w:rFonts w:ascii="Comic Sans MS" w:hAnsi="Comic Sans MS"/>
              </w:rPr>
            </w:pPr>
            <w:r>
              <w:rPr>
                <w:rFonts w:ascii="Comic Sans MS" w:hAnsi="Comic Sans MS"/>
              </w:rPr>
              <w:t>3</w:t>
            </w:r>
          </w:p>
        </w:tc>
        <w:tc>
          <w:tcPr>
            <w:tcW w:w="2160" w:type="dxa"/>
          </w:tcPr>
          <w:p w:rsidR="00AE0C08" w:rsidRDefault="00AE0C08" w:rsidP="00AE0C08">
            <w:pPr>
              <w:rPr>
                <w:rFonts w:ascii="Comic Sans MS" w:hAnsi="Comic Sans MS"/>
              </w:rPr>
            </w:pPr>
          </w:p>
        </w:tc>
        <w:tc>
          <w:tcPr>
            <w:tcW w:w="2250" w:type="dxa"/>
          </w:tcPr>
          <w:p w:rsidR="00AE0C08" w:rsidRDefault="00AE0C08" w:rsidP="00AE0C08">
            <w:pPr>
              <w:rPr>
                <w:rFonts w:ascii="Comic Sans MS" w:hAnsi="Comic Sans MS"/>
              </w:rPr>
            </w:pPr>
          </w:p>
        </w:tc>
      </w:tr>
      <w:tr w:rsidR="00105367" w:rsidTr="00105367">
        <w:trPr>
          <w:jc w:val="center"/>
        </w:trPr>
        <w:tc>
          <w:tcPr>
            <w:tcW w:w="1525" w:type="dxa"/>
          </w:tcPr>
          <w:p w:rsidR="00105367" w:rsidRDefault="00105367" w:rsidP="00AE0C08">
            <w:pPr>
              <w:jc w:val="center"/>
              <w:rPr>
                <w:rFonts w:ascii="Comic Sans MS" w:hAnsi="Comic Sans MS"/>
              </w:rPr>
            </w:pPr>
            <w:r>
              <w:rPr>
                <w:rFonts w:ascii="Comic Sans MS" w:hAnsi="Comic Sans MS"/>
              </w:rPr>
              <w:t>TOTALS</w:t>
            </w:r>
          </w:p>
        </w:tc>
        <w:tc>
          <w:tcPr>
            <w:tcW w:w="2160" w:type="dxa"/>
          </w:tcPr>
          <w:p w:rsidR="00105367" w:rsidRDefault="00105367" w:rsidP="00AE0C08">
            <w:pPr>
              <w:rPr>
                <w:rFonts w:ascii="Comic Sans MS" w:hAnsi="Comic Sans MS"/>
              </w:rPr>
            </w:pPr>
            <w:r>
              <w:rPr>
                <w:rFonts w:ascii="Comic Sans MS" w:hAnsi="Comic Sans MS"/>
              </w:rPr>
              <w:t>Add above=</w:t>
            </w:r>
          </w:p>
        </w:tc>
        <w:tc>
          <w:tcPr>
            <w:tcW w:w="2250" w:type="dxa"/>
          </w:tcPr>
          <w:p w:rsidR="00105367" w:rsidRDefault="00105367" w:rsidP="00AE0C08">
            <w:pPr>
              <w:rPr>
                <w:rFonts w:ascii="Comic Sans MS" w:hAnsi="Comic Sans MS"/>
              </w:rPr>
            </w:pPr>
            <w:r>
              <w:rPr>
                <w:rFonts w:ascii="Comic Sans MS" w:hAnsi="Comic Sans MS"/>
              </w:rPr>
              <w:t>Add above=</w:t>
            </w:r>
          </w:p>
        </w:tc>
      </w:tr>
    </w:tbl>
    <w:p w:rsidR="00105367" w:rsidRPr="00105367" w:rsidRDefault="00105367" w:rsidP="00105367">
      <w:pPr>
        <w:jc w:val="center"/>
        <w:rPr>
          <w:rFonts w:ascii="Comic Sans MS" w:hAnsi="Comic Sans MS"/>
          <w:b/>
          <w:sz w:val="8"/>
        </w:rPr>
      </w:pPr>
    </w:p>
    <w:p w:rsidR="00AE0C08" w:rsidRPr="00105367" w:rsidRDefault="00105367" w:rsidP="00105367">
      <w:pPr>
        <w:jc w:val="center"/>
        <w:rPr>
          <w:rFonts w:ascii="Comic Sans MS" w:hAnsi="Comic Sans MS"/>
          <w:b/>
        </w:rPr>
      </w:pPr>
      <w:r w:rsidRPr="00105367">
        <w:rPr>
          <w:rFonts w:ascii="Comic Sans MS" w:hAnsi="Comic Sans MS"/>
          <w:b/>
        </w:rPr>
        <w:t>Calculate Death Rate:</w:t>
      </w:r>
    </w:p>
    <w:p w:rsidR="00105367" w:rsidRDefault="00105367" w:rsidP="00AE0C08">
      <w:pPr>
        <w:rPr>
          <w:rFonts w:ascii="Comic Sans MS" w:hAnsi="Comic Sans MS"/>
        </w:rPr>
      </w:pPr>
      <w:r>
        <w:rPr>
          <w:rFonts w:ascii="Comic Sans MS" w:hAnsi="Comic Sans MS"/>
        </w:rPr>
        <w:t>Divide the total number of white mice that died _____by the total number of white mice_______ and multiply by 100 = _______%--death rate for WHITE mice.</w:t>
      </w:r>
    </w:p>
    <w:p w:rsidR="00105367" w:rsidRDefault="00105367" w:rsidP="00105367">
      <w:pPr>
        <w:rPr>
          <w:rFonts w:ascii="Comic Sans MS" w:hAnsi="Comic Sans MS"/>
        </w:rPr>
      </w:pPr>
      <w:r>
        <w:rPr>
          <w:rFonts w:ascii="Comic Sans MS" w:hAnsi="Comic Sans MS"/>
        </w:rPr>
        <w:t xml:space="preserve">Divide the total number of </w:t>
      </w:r>
      <w:r>
        <w:rPr>
          <w:rFonts w:ascii="Comic Sans MS" w:hAnsi="Comic Sans MS"/>
        </w:rPr>
        <w:t>brown</w:t>
      </w:r>
      <w:r>
        <w:rPr>
          <w:rFonts w:ascii="Comic Sans MS" w:hAnsi="Comic Sans MS"/>
        </w:rPr>
        <w:t xml:space="preserve"> mice that died _____by the total number of </w:t>
      </w:r>
      <w:r>
        <w:rPr>
          <w:rFonts w:ascii="Comic Sans MS" w:hAnsi="Comic Sans MS"/>
        </w:rPr>
        <w:t>brown</w:t>
      </w:r>
      <w:r>
        <w:rPr>
          <w:rFonts w:ascii="Comic Sans MS" w:hAnsi="Comic Sans MS"/>
        </w:rPr>
        <w:t xml:space="preserve"> mice_______ and multiply by 100 = _______%--death rate for </w:t>
      </w:r>
      <w:r>
        <w:rPr>
          <w:rFonts w:ascii="Comic Sans MS" w:hAnsi="Comic Sans MS"/>
        </w:rPr>
        <w:t>BROWN</w:t>
      </w:r>
      <w:r>
        <w:rPr>
          <w:rFonts w:ascii="Comic Sans MS" w:hAnsi="Comic Sans MS"/>
        </w:rPr>
        <w:t xml:space="preserve"> mice.</w:t>
      </w:r>
    </w:p>
    <w:p w:rsidR="00105367" w:rsidRPr="00105367" w:rsidRDefault="00105367" w:rsidP="00AE0C08">
      <w:pPr>
        <w:rPr>
          <w:rFonts w:ascii="Comic Sans MS" w:hAnsi="Comic Sans MS"/>
          <w:sz w:val="10"/>
        </w:rPr>
      </w:pPr>
    </w:p>
    <w:p w:rsidR="00105367" w:rsidRDefault="00105367" w:rsidP="00105367">
      <w:pPr>
        <w:rPr>
          <w:rFonts w:ascii="Comic Sans MS" w:hAnsi="Comic Sans MS"/>
        </w:rPr>
      </w:pPr>
      <w:r>
        <w:rPr>
          <w:rFonts w:ascii="Comic Sans MS" w:hAnsi="Comic Sans MS"/>
        </w:rPr>
        <w:t>2.</w:t>
      </w:r>
      <w:r>
        <w:rPr>
          <w:rFonts w:ascii="Comic Sans MS" w:hAnsi="Comic Sans MS"/>
        </w:rPr>
        <w:tab/>
      </w:r>
      <w:r>
        <w:rPr>
          <w:rFonts w:ascii="Comic Sans MS" w:hAnsi="Comic Sans MS"/>
        </w:rPr>
        <w:t>In P</w:t>
      </w:r>
      <w:r>
        <w:rPr>
          <w:rFonts w:ascii="Comic Sans MS" w:hAnsi="Comic Sans MS"/>
        </w:rPr>
        <w:t>art 2</w:t>
      </w:r>
      <w:r>
        <w:rPr>
          <w:rFonts w:ascii="Comic Sans MS" w:hAnsi="Comic Sans MS"/>
        </w:rPr>
        <w:t xml:space="preserve">, calculate in the table below: </w:t>
      </w:r>
    </w:p>
    <w:p w:rsidR="00105367" w:rsidRPr="00105367" w:rsidRDefault="00105367" w:rsidP="00105367">
      <w:pPr>
        <w:jc w:val="center"/>
        <w:rPr>
          <w:rFonts w:ascii="Comic Sans MS" w:hAnsi="Comic Sans MS"/>
          <w:b/>
        </w:rPr>
      </w:pPr>
      <w:r>
        <w:rPr>
          <w:rFonts w:ascii="Comic Sans MS" w:hAnsi="Comic Sans MS"/>
          <w:b/>
        </w:rPr>
        <w:t>PART 2</w:t>
      </w:r>
      <w:r w:rsidRPr="00105367">
        <w:rPr>
          <w:rFonts w:ascii="Comic Sans MS" w:hAnsi="Comic Sans MS"/>
          <w:b/>
        </w:rPr>
        <w:t xml:space="preserve">—ENVIRONMENT </w:t>
      </w:r>
      <w:r w:rsidRPr="00105367">
        <w:rPr>
          <w:rFonts w:ascii="Comic Sans MS" w:hAnsi="Comic Sans MS"/>
          <w:b/>
        </w:rPr>
        <w:t>BROWN FOREST FLOOR</w:t>
      </w:r>
    </w:p>
    <w:tbl>
      <w:tblPr>
        <w:tblStyle w:val="TableGrid"/>
        <w:tblW w:w="0" w:type="auto"/>
        <w:jc w:val="center"/>
        <w:tblLook w:val="04A0" w:firstRow="1" w:lastRow="0" w:firstColumn="1" w:lastColumn="0" w:noHBand="0" w:noVBand="1"/>
      </w:tblPr>
      <w:tblGrid>
        <w:gridCol w:w="1525"/>
        <w:gridCol w:w="2160"/>
        <w:gridCol w:w="2250"/>
      </w:tblGrid>
      <w:tr w:rsidR="00105367" w:rsidTr="00BF2786">
        <w:trPr>
          <w:jc w:val="center"/>
        </w:trPr>
        <w:tc>
          <w:tcPr>
            <w:tcW w:w="1525" w:type="dxa"/>
          </w:tcPr>
          <w:p w:rsidR="00105367" w:rsidRDefault="00105367" w:rsidP="00BF2786">
            <w:pPr>
              <w:rPr>
                <w:rFonts w:ascii="Comic Sans MS" w:hAnsi="Comic Sans MS"/>
              </w:rPr>
            </w:pPr>
            <w:r>
              <w:rPr>
                <w:rFonts w:ascii="Comic Sans MS" w:hAnsi="Comic Sans MS"/>
              </w:rPr>
              <w:t>Generation</w:t>
            </w:r>
          </w:p>
        </w:tc>
        <w:tc>
          <w:tcPr>
            <w:tcW w:w="2160" w:type="dxa"/>
          </w:tcPr>
          <w:p w:rsidR="00105367" w:rsidRDefault="00105367" w:rsidP="00BF2786">
            <w:pPr>
              <w:rPr>
                <w:rFonts w:ascii="Comic Sans MS" w:hAnsi="Comic Sans MS"/>
              </w:rPr>
            </w:pPr>
            <w:r>
              <w:rPr>
                <w:rFonts w:ascii="Comic Sans MS" w:hAnsi="Comic Sans MS"/>
              </w:rPr>
              <w:t>Total white mice</w:t>
            </w:r>
          </w:p>
        </w:tc>
        <w:tc>
          <w:tcPr>
            <w:tcW w:w="2250" w:type="dxa"/>
          </w:tcPr>
          <w:p w:rsidR="00105367" w:rsidRDefault="00105367" w:rsidP="00BF2786">
            <w:pPr>
              <w:rPr>
                <w:rFonts w:ascii="Comic Sans MS" w:hAnsi="Comic Sans MS"/>
              </w:rPr>
            </w:pPr>
            <w:r>
              <w:rPr>
                <w:rFonts w:ascii="Comic Sans MS" w:hAnsi="Comic Sans MS"/>
              </w:rPr>
              <w:t>Total brown mice</w:t>
            </w:r>
          </w:p>
        </w:tc>
      </w:tr>
      <w:tr w:rsidR="00105367" w:rsidTr="00BF2786">
        <w:trPr>
          <w:jc w:val="center"/>
        </w:trPr>
        <w:tc>
          <w:tcPr>
            <w:tcW w:w="1525" w:type="dxa"/>
          </w:tcPr>
          <w:p w:rsidR="00105367" w:rsidRDefault="00105367" w:rsidP="00BF2786">
            <w:pPr>
              <w:jc w:val="center"/>
              <w:rPr>
                <w:rFonts w:ascii="Comic Sans MS" w:hAnsi="Comic Sans MS"/>
              </w:rPr>
            </w:pPr>
            <w:r>
              <w:rPr>
                <w:rFonts w:ascii="Comic Sans MS" w:hAnsi="Comic Sans MS"/>
              </w:rPr>
              <w:t>1</w:t>
            </w:r>
          </w:p>
        </w:tc>
        <w:tc>
          <w:tcPr>
            <w:tcW w:w="2160" w:type="dxa"/>
          </w:tcPr>
          <w:p w:rsidR="00105367" w:rsidRDefault="00105367" w:rsidP="00BF2786">
            <w:pPr>
              <w:rPr>
                <w:rFonts w:ascii="Comic Sans MS" w:hAnsi="Comic Sans MS"/>
              </w:rPr>
            </w:pPr>
          </w:p>
        </w:tc>
        <w:tc>
          <w:tcPr>
            <w:tcW w:w="2250" w:type="dxa"/>
          </w:tcPr>
          <w:p w:rsidR="00105367" w:rsidRDefault="00105367" w:rsidP="00BF2786">
            <w:pPr>
              <w:rPr>
                <w:rFonts w:ascii="Comic Sans MS" w:hAnsi="Comic Sans MS"/>
              </w:rPr>
            </w:pPr>
          </w:p>
        </w:tc>
      </w:tr>
      <w:tr w:rsidR="00105367" w:rsidTr="00BF2786">
        <w:trPr>
          <w:jc w:val="center"/>
        </w:trPr>
        <w:tc>
          <w:tcPr>
            <w:tcW w:w="1525" w:type="dxa"/>
          </w:tcPr>
          <w:p w:rsidR="00105367" w:rsidRDefault="00105367" w:rsidP="00BF2786">
            <w:pPr>
              <w:jc w:val="center"/>
              <w:rPr>
                <w:rFonts w:ascii="Comic Sans MS" w:hAnsi="Comic Sans MS"/>
              </w:rPr>
            </w:pPr>
            <w:r>
              <w:rPr>
                <w:rFonts w:ascii="Comic Sans MS" w:hAnsi="Comic Sans MS"/>
              </w:rPr>
              <w:t>2</w:t>
            </w:r>
          </w:p>
        </w:tc>
        <w:tc>
          <w:tcPr>
            <w:tcW w:w="2160" w:type="dxa"/>
          </w:tcPr>
          <w:p w:rsidR="00105367" w:rsidRDefault="00105367" w:rsidP="00BF2786">
            <w:pPr>
              <w:rPr>
                <w:rFonts w:ascii="Comic Sans MS" w:hAnsi="Comic Sans MS"/>
              </w:rPr>
            </w:pPr>
          </w:p>
        </w:tc>
        <w:tc>
          <w:tcPr>
            <w:tcW w:w="2250" w:type="dxa"/>
          </w:tcPr>
          <w:p w:rsidR="00105367" w:rsidRDefault="00105367" w:rsidP="00BF2786">
            <w:pPr>
              <w:rPr>
                <w:rFonts w:ascii="Comic Sans MS" w:hAnsi="Comic Sans MS"/>
              </w:rPr>
            </w:pPr>
          </w:p>
        </w:tc>
      </w:tr>
      <w:tr w:rsidR="00105367" w:rsidTr="00BF2786">
        <w:trPr>
          <w:jc w:val="center"/>
        </w:trPr>
        <w:tc>
          <w:tcPr>
            <w:tcW w:w="1525" w:type="dxa"/>
          </w:tcPr>
          <w:p w:rsidR="00105367" w:rsidRDefault="00105367" w:rsidP="00BF2786">
            <w:pPr>
              <w:jc w:val="center"/>
              <w:rPr>
                <w:rFonts w:ascii="Comic Sans MS" w:hAnsi="Comic Sans MS"/>
              </w:rPr>
            </w:pPr>
            <w:r>
              <w:rPr>
                <w:rFonts w:ascii="Comic Sans MS" w:hAnsi="Comic Sans MS"/>
              </w:rPr>
              <w:t>3</w:t>
            </w:r>
          </w:p>
        </w:tc>
        <w:tc>
          <w:tcPr>
            <w:tcW w:w="2160" w:type="dxa"/>
          </w:tcPr>
          <w:p w:rsidR="00105367" w:rsidRDefault="00105367" w:rsidP="00BF2786">
            <w:pPr>
              <w:rPr>
                <w:rFonts w:ascii="Comic Sans MS" w:hAnsi="Comic Sans MS"/>
              </w:rPr>
            </w:pPr>
          </w:p>
        </w:tc>
        <w:tc>
          <w:tcPr>
            <w:tcW w:w="2250" w:type="dxa"/>
          </w:tcPr>
          <w:p w:rsidR="00105367" w:rsidRDefault="00105367" w:rsidP="00BF2786">
            <w:pPr>
              <w:rPr>
                <w:rFonts w:ascii="Comic Sans MS" w:hAnsi="Comic Sans MS"/>
              </w:rPr>
            </w:pPr>
          </w:p>
        </w:tc>
      </w:tr>
      <w:tr w:rsidR="00105367" w:rsidTr="00BF2786">
        <w:trPr>
          <w:jc w:val="center"/>
        </w:trPr>
        <w:tc>
          <w:tcPr>
            <w:tcW w:w="1525" w:type="dxa"/>
          </w:tcPr>
          <w:p w:rsidR="00105367" w:rsidRDefault="00105367" w:rsidP="00BF2786">
            <w:pPr>
              <w:jc w:val="center"/>
              <w:rPr>
                <w:rFonts w:ascii="Comic Sans MS" w:hAnsi="Comic Sans MS"/>
              </w:rPr>
            </w:pPr>
            <w:r>
              <w:rPr>
                <w:rFonts w:ascii="Comic Sans MS" w:hAnsi="Comic Sans MS"/>
              </w:rPr>
              <w:t>TOTALS</w:t>
            </w:r>
          </w:p>
        </w:tc>
        <w:tc>
          <w:tcPr>
            <w:tcW w:w="2160" w:type="dxa"/>
          </w:tcPr>
          <w:p w:rsidR="00105367" w:rsidRDefault="00105367" w:rsidP="00BF2786">
            <w:pPr>
              <w:rPr>
                <w:rFonts w:ascii="Comic Sans MS" w:hAnsi="Comic Sans MS"/>
              </w:rPr>
            </w:pPr>
            <w:r>
              <w:rPr>
                <w:rFonts w:ascii="Comic Sans MS" w:hAnsi="Comic Sans MS"/>
              </w:rPr>
              <w:t>Add above=</w:t>
            </w:r>
          </w:p>
        </w:tc>
        <w:tc>
          <w:tcPr>
            <w:tcW w:w="2250" w:type="dxa"/>
          </w:tcPr>
          <w:p w:rsidR="00105367" w:rsidRDefault="00105367" w:rsidP="00BF2786">
            <w:pPr>
              <w:rPr>
                <w:rFonts w:ascii="Comic Sans MS" w:hAnsi="Comic Sans MS"/>
              </w:rPr>
            </w:pPr>
            <w:r>
              <w:rPr>
                <w:rFonts w:ascii="Comic Sans MS" w:hAnsi="Comic Sans MS"/>
              </w:rPr>
              <w:t>Add above=</w:t>
            </w:r>
          </w:p>
        </w:tc>
      </w:tr>
    </w:tbl>
    <w:p w:rsidR="00105367" w:rsidRPr="00105367" w:rsidRDefault="00105367" w:rsidP="00105367">
      <w:pPr>
        <w:jc w:val="center"/>
        <w:rPr>
          <w:rFonts w:ascii="Comic Sans MS" w:hAnsi="Comic Sans MS"/>
          <w:b/>
          <w:sz w:val="12"/>
        </w:rPr>
      </w:pPr>
    </w:p>
    <w:p w:rsidR="00105367" w:rsidRPr="00105367" w:rsidRDefault="00105367" w:rsidP="00105367">
      <w:pPr>
        <w:jc w:val="center"/>
        <w:rPr>
          <w:rFonts w:ascii="Comic Sans MS" w:hAnsi="Comic Sans MS"/>
          <w:b/>
        </w:rPr>
      </w:pPr>
      <w:r w:rsidRPr="00105367">
        <w:rPr>
          <w:rFonts w:ascii="Comic Sans MS" w:hAnsi="Comic Sans MS"/>
          <w:b/>
        </w:rPr>
        <w:t>Calculate Death Rate:</w:t>
      </w:r>
    </w:p>
    <w:p w:rsidR="00105367" w:rsidRDefault="00105367" w:rsidP="00105367">
      <w:pPr>
        <w:rPr>
          <w:rFonts w:ascii="Comic Sans MS" w:hAnsi="Comic Sans MS"/>
        </w:rPr>
      </w:pPr>
      <w:r>
        <w:rPr>
          <w:rFonts w:ascii="Comic Sans MS" w:hAnsi="Comic Sans MS"/>
        </w:rPr>
        <w:t>Divide the total number of white mice that died _____by the total number of white mice_______ and multiply by 100 = _______%--death rate for WHITE mice.</w:t>
      </w:r>
    </w:p>
    <w:p w:rsidR="00105367" w:rsidRDefault="00105367" w:rsidP="00105367">
      <w:pPr>
        <w:rPr>
          <w:rFonts w:ascii="Comic Sans MS" w:hAnsi="Comic Sans MS"/>
        </w:rPr>
      </w:pPr>
      <w:r>
        <w:rPr>
          <w:rFonts w:ascii="Comic Sans MS" w:hAnsi="Comic Sans MS"/>
        </w:rPr>
        <w:t>Divide the total number of brown mice that died _____by the total number of brown mice_______ and multiply by 100 = _______%--death rate for BROWN mice.</w:t>
      </w:r>
    </w:p>
    <w:p w:rsidR="00105367" w:rsidRPr="00105367" w:rsidRDefault="00105367" w:rsidP="00AE0C08">
      <w:pPr>
        <w:rPr>
          <w:rFonts w:ascii="Comic Sans MS" w:hAnsi="Comic Sans MS"/>
          <w:sz w:val="14"/>
        </w:rPr>
      </w:pPr>
    </w:p>
    <w:p w:rsidR="00AE0C08" w:rsidRDefault="00105367" w:rsidP="00AE0C08">
      <w:pPr>
        <w:rPr>
          <w:rFonts w:ascii="Comic Sans MS" w:hAnsi="Comic Sans MS"/>
        </w:rPr>
      </w:pPr>
      <w:r>
        <w:rPr>
          <w:rFonts w:ascii="Comic Sans MS" w:hAnsi="Comic Sans MS"/>
        </w:rPr>
        <w:t>3</w:t>
      </w:r>
      <w:r w:rsidR="00AE0C08">
        <w:rPr>
          <w:rFonts w:ascii="Comic Sans MS" w:hAnsi="Comic Sans MS"/>
        </w:rPr>
        <w:t>.</w:t>
      </w:r>
      <w:r w:rsidR="00AE0C08">
        <w:rPr>
          <w:rFonts w:ascii="Comic Sans MS" w:hAnsi="Comic Sans MS"/>
        </w:rPr>
        <w:tab/>
        <w:t>If the events in Part 1 occurred in nature, how would the group of mice change over time?</w:t>
      </w:r>
    </w:p>
    <w:p w:rsidR="00AE0C08" w:rsidRDefault="00AE0C08" w:rsidP="00AE0C08">
      <w:pPr>
        <w:rPr>
          <w:rFonts w:ascii="Comic Sans MS" w:hAnsi="Comic Sans MS"/>
        </w:rPr>
      </w:pPr>
    </w:p>
    <w:p w:rsidR="00AE0C08" w:rsidRDefault="00AE0C08" w:rsidP="00AE0C08">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w:t>
      </w:r>
    </w:p>
    <w:p w:rsidR="00AE0C08" w:rsidRDefault="00105367" w:rsidP="00AE0C08">
      <w:pPr>
        <w:spacing w:line="360" w:lineRule="auto"/>
        <w:rPr>
          <w:rFonts w:ascii="Comic Sans MS" w:hAnsi="Comic Sans MS"/>
        </w:rPr>
      </w:pPr>
      <w:r>
        <w:rPr>
          <w:rFonts w:ascii="Comic Sans MS" w:hAnsi="Comic Sans MS"/>
        </w:rPr>
        <w:t>4</w:t>
      </w:r>
      <w:bookmarkStart w:id="0" w:name="_GoBack"/>
      <w:bookmarkEnd w:id="0"/>
      <w:r w:rsidR="00AE0C08">
        <w:rPr>
          <w:rFonts w:ascii="Comic Sans MS" w:hAnsi="Comic Sans MS"/>
        </w:rPr>
        <w:t>.</w:t>
      </w:r>
      <w:r w:rsidR="00AE0C08">
        <w:rPr>
          <w:rFonts w:ascii="Comic Sans MS" w:hAnsi="Comic Sans MS"/>
        </w:rPr>
        <w:tab/>
        <w:t>How did the results in Part 2 differ from those in Part 1?</w:t>
      </w:r>
    </w:p>
    <w:p w:rsidR="00AE0C08" w:rsidRDefault="00AE0C08" w:rsidP="00AE0C08">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w:t>
      </w:r>
    </w:p>
    <w:p w:rsidR="00AE0C08" w:rsidRDefault="00AE0C08" w:rsidP="00AE0C08">
      <w:pPr>
        <w:spacing w:line="360" w:lineRule="auto"/>
        <w:rPr>
          <w:rFonts w:ascii="Comic Sans MS" w:hAnsi="Comic Sans MS"/>
        </w:rPr>
      </w:pPr>
      <w:r>
        <w:rPr>
          <w:rFonts w:ascii="Comic Sans MS" w:hAnsi="Comic Sans MS"/>
        </w:rPr>
        <w:t>4.</w:t>
      </w:r>
      <w:r>
        <w:rPr>
          <w:rFonts w:ascii="Comic Sans MS" w:hAnsi="Comic Sans MS"/>
        </w:rPr>
        <w:tab/>
        <w:t>How would it affect your model if you increased the number of “C” cards? ___________</w:t>
      </w:r>
    </w:p>
    <w:p w:rsidR="00AE0C08" w:rsidRDefault="00AE0C08" w:rsidP="00AE0C08">
      <w:pPr>
        <w:spacing w:line="360" w:lineRule="auto"/>
        <w:rPr>
          <w:rFonts w:ascii="Comic Sans MS" w:hAnsi="Comic Sans MS"/>
        </w:rPr>
      </w:pPr>
      <w:r>
        <w:rPr>
          <w:rFonts w:ascii="Comic Sans MS" w:hAnsi="Comic Sans MS"/>
        </w:rPr>
        <w:t>_______________________________________________________________________</w:t>
      </w:r>
    </w:p>
    <w:p w:rsidR="00AE0C08" w:rsidRDefault="00AE0C08" w:rsidP="00AE0C08">
      <w:pPr>
        <w:spacing w:line="360" w:lineRule="auto"/>
        <w:rPr>
          <w:rFonts w:ascii="Comic Sans MS" w:hAnsi="Comic Sans MS"/>
        </w:rPr>
      </w:pPr>
      <w:r>
        <w:rPr>
          <w:rFonts w:ascii="Comic Sans MS" w:hAnsi="Comic Sans MS"/>
        </w:rPr>
        <w:t>AND what would happen if you decreased the number of “C” cards: _____________________ _______________________________________________________________________</w:t>
      </w:r>
    </w:p>
    <w:p w:rsidR="00AE0C08" w:rsidRDefault="00AE0C08" w:rsidP="00AE0C08">
      <w:pPr>
        <w:spacing w:line="360" w:lineRule="auto"/>
        <w:rPr>
          <w:rFonts w:ascii="Comic Sans MS" w:hAnsi="Comic Sans MS"/>
        </w:rPr>
      </w:pPr>
      <w:r>
        <w:rPr>
          <w:rFonts w:ascii="Comic Sans MS" w:hAnsi="Comic Sans MS"/>
        </w:rPr>
        <w:t>5.  Write an explanation of the point of this lab to Charles Darwin by answering the following questions.  What are some ways in which this lab models Natural Selection and what are some ways in which Natural Selection differs from this model?_____________________________</w:t>
      </w:r>
    </w:p>
    <w:p w:rsidR="00AE0C08" w:rsidRPr="00AE0C08" w:rsidRDefault="00AE0C08" w:rsidP="00AE0C08">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E0C08" w:rsidRPr="00AE0C08" w:rsidSect="00AE0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08"/>
    <w:rsid w:val="00011D75"/>
    <w:rsid w:val="00105367"/>
    <w:rsid w:val="002F6C55"/>
    <w:rsid w:val="00AE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363A"/>
  <w15:chartTrackingRefBased/>
  <w15:docId w15:val="{0176F1B9-A985-43F9-9A4A-D0292A5D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2</cp:revision>
  <cp:lastPrinted>2017-06-05T00:08:00Z</cp:lastPrinted>
  <dcterms:created xsi:type="dcterms:W3CDTF">2017-06-04T23:54:00Z</dcterms:created>
  <dcterms:modified xsi:type="dcterms:W3CDTF">2017-06-05T14:32:00Z</dcterms:modified>
</cp:coreProperties>
</file>